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E05" w14:textId="77777777" w:rsidR="00AC6A4E" w:rsidRDefault="00704720">
      <w:pPr>
        <w:spacing w:after="231"/>
        <w:ind w:right="369"/>
        <w:jc w:val="right"/>
      </w:pPr>
      <w:r>
        <w:rPr>
          <w:noProof/>
        </w:rPr>
        <w:drawing>
          <wp:inline distT="0" distB="0" distL="0" distR="0" wp14:anchorId="44C481FD" wp14:editId="41BBAA7D">
            <wp:extent cx="4828032" cy="3209544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C01B0C9" w14:textId="6044D37E" w:rsidR="00AC6A4E" w:rsidRDefault="002A2CF5">
      <w:pPr>
        <w:spacing w:after="9"/>
        <w:ind w:left="350"/>
        <w:jc w:val="center"/>
      </w:pPr>
      <w:r>
        <w:rPr>
          <w:b/>
          <w:color w:val="BF417A"/>
          <w:sz w:val="32"/>
        </w:rPr>
        <w:t>The 2020 Pivot</w:t>
      </w:r>
      <w:r w:rsidR="006F44CB">
        <w:rPr>
          <w:b/>
          <w:color w:val="BF417A"/>
          <w:sz w:val="32"/>
        </w:rPr>
        <w:t>!</w:t>
      </w:r>
    </w:p>
    <w:p w14:paraId="169534D4" w14:textId="78CC2EDE" w:rsidR="00B72CC9" w:rsidRDefault="00B72CC9" w:rsidP="006F44CB">
      <w:pPr>
        <w:spacing w:after="0"/>
        <w:ind w:left="458"/>
        <w:rPr>
          <w:sz w:val="24"/>
        </w:rPr>
      </w:pPr>
    </w:p>
    <w:p w14:paraId="7518766A" w14:textId="77777777" w:rsidR="00B72CC9" w:rsidRDefault="00B72CC9">
      <w:pPr>
        <w:spacing w:after="0"/>
        <w:ind w:left="458"/>
        <w:jc w:val="center"/>
      </w:pPr>
    </w:p>
    <w:p w14:paraId="1E92A339" w14:textId="77777777" w:rsidR="002A2CF5" w:rsidRDefault="002A2CF5">
      <w:pPr>
        <w:spacing w:after="0"/>
        <w:ind w:left="356"/>
        <w:jc w:val="center"/>
        <w:rPr>
          <w:color w:val="BF417A"/>
        </w:rPr>
      </w:pPr>
      <w:r>
        <w:rPr>
          <w:color w:val="BF417A"/>
        </w:rPr>
        <w:t>Ready to move your business virtually and be successful?</w:t>
      </w:r>
    </w:p>
    <w:p w14:paraId="4683B2B3" w14:textId="05A4CE7F" w:rsidR="00AC6A4E" w:rsidRDefault="00704720">
      <w:pPr>
        <w:spacing w:after="0"/>
        <w:ind w:left="356"/>
        <w:jc w:val="center"/>
      </w:pPr>
      <w:r>
        <w:rPr>
          <w:color w:val="BF417A"/>
        </w:rPr>
        <w:t xml:space="preserve">Over these 6 weeks we cover: </w:t>
      </w:r>
      <w:r>
        <w:t xml:space="preserve"> </w:t>
      </w:r>
    </w:p>
    <w:p w14:paraId="40E7E038" w14:textId="10E4BBA1" w:rsidR="00AC6A4E" w:rsidRDefault="00AC6A4E">
      <w:pPr>
        <w:spacing w:after="0"/>
        <w:ind w:left="372" w:right="5" w:hanging="10"/>
        <w:jc w:val="center"/>
      </w:pPr>
    </w:p>
    <w:p w14:paraId="35168025" w14:textId="3E36F38C" w:rsidR="006F44CB" w:rsidRDefault="002A2CF5">
      <w:pPr>
        <w:spacing w:after="0"/>
        <w:ind w:left="372" w:right="5" w:hanging="10"/>
        <w:jc w:val="center"/>
      </w:pPr>
      <w:r>
        <w:t>Social Media Marketing</w:t>
      </w:r>
    </w:p>
    <w:p w14:paraId="7D90507E" w14:textId="3903B6FF" w:rsidR="006F44CB" w:rsidRDefault="002A2CF5">
      <w:pPr>
        <w:spacing w:after="0"/>
        <w:ind w:left="372" w:right="5" w:hanging="10"/>
        <w:jc w:val="center"/>
      </w:pPr>
      <w:r>
        <w:t>Conducting Virtual Appointments</w:t>
      </w:r>
    </w:p>
    <w:p w14:paraId="533F8026" w14:textId="7B71DF1D" w:rsidR="006F44CB" w:rsidRDefault="002A2CF5">
      <w:pPr>
        <w:spacing w:after="0"/>
        <w:ind w:left="372" w:right="5" w:hanging="10"/>
        <w:jc w:val="center"/>
      </w:pPr>
      <w:r>
        <w:t>Registrations forms and Payments up front</w:t>
      </w:r>
    </w:p>
    <w:p w14:paraId="4B384DA4" w14:textId="489ADEEA" w:rsidR="006F44CB" w:rsidRDefault="002A2CF5">
      <w:pPr>
        <w:spacing w:after="0"/>
        <w:ind w:left="372" w:right="5" w:hanging="10"/>
        <w:jc w:val="center"/>
      </w:pPr>
      <w:r>
        <w:t>How to close the sale online</w:t>
      </w:r>
    </w:p>
    <w:p w14:paraId="2413E9F9" w14:textId="3AB44F52" w:rsidR="006F44CB" w:rsidRDefault="002A2CF5">
      <w:pPr>
        <w:spacing w:after="0"/>
        <w:ind w:left="372" w:right="5" w:hanging="10"/>
        <w:jc w:val="center"/>
      </w:pPr>
      <w:r>
        <w:t>Lights, Camera, Action</w:t>
      </w:r>
    </w:p>
    <w:p w14:paraId="77C3D5B6" w14:textId="77777777" w:rsidR="00AC6A4E" w:rsidRDefault="00704720">
      <w:pPr>
        <w:spacing w:after="21"/>
        <w:ind w:left="511"/>
        <w:jc w:val="center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t xml:space="preserve"> </w:t>
      </w:r>
    </w:p>
    <w:p w14:paraId="2EEAAAB1" w14:textId="77777777" w:rsidR="00AC6A4E" w:rsidRDefault="00704720">
      <w:pPr>
        <w:spacing w:after="158"/>
        <w:jc w:val="right"/>
      </w:pPr>
      <w:r>
        <w:rPr>
          <w:i/>
        </w:rPr>
        <w:t xml:space="preserve"> At the end of the course, you will receive a stone pebble to commemorate your accomplishments.     </w:t>
      </w:r>
      <w:r>
        <w:t xml:space="preserve"> </w:t>
      </w:r>
    </w:p>
    <w:p w14:paraId="7BA320A3" w14:textId="2E2F9550" w:rsidR="00AC6A4E" w:rsidRDefault="00704720">
      <w:pPr>
        <w:spacing w:after="129"/>
        <w:ind w:left="353"/>
        <w:jc w:val="center"/>
      </w:pPr>
      <w:r>
        <w:rPr>
          <w:i/>
        </w:rPr>
        <w:t xml:space="preserve"> Cost of course: $</w:t>
      </w:r>
      <w:r w:rsidR="00C939D8">
        <w:rPr>
          <w:i/>
        </w:rPr>
        <w:t>495</w:t>
      </w:r>
      <w:r>
        <w:rPr>
          <w:i/>
        </w:rPr>
        <w:t>.  WINN Members receive a 25% discount.</w:t>
      </w:r>
    </w:p>
    <w:p w14:paraId="3C281356" w14:textId="77777777" w:rsidR="00AC6A4E" w:rsidRDefault="00704720">
      <w:pPr>
        <w:spacing w:after="2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t xml:space="preserve"> </w:t>
      </w:r>
    </w:p>
    <w:p w14:paraId="687AA979" w14:textId="77777777" w:rsidR="00AC6A4E" w:rsidRDefault="00704720">
      <w:pPr>
        <w:spacing w:after="0"/>
        <w:ind w:left="508"/>
        <w:jc w:val="center"/>
      </w:pPr>
      <w:r>
        <w:t xml:space="preserve">  </w:t>
      </w:r>
    </w:p>
    <w:sectPr w:rsidR="00AC6A4E">
      <w:pgSz w:w="12240" w:h="15840"/>
      <w:pgMar w:top="1440" w:right="17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4E"/>
    <w:rsid w:val="002A2CF5"/>
    <w:rsid w:val="006F44CB"/>
    <w:rsid w:val="00704720"/>
    <w:rsid w:val="00AC6A4E"/>
    <w:rsid w:val="00B72CC9"/>
    <w:rsid w:val="00C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4969"/>
  <w15:docId w15:val="{898B744D-2695-412A-B9ED-D36A671D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Branton</dc:creator>
  <cp:keywords/>
  <cp:lastModifiedBy>Becky Branton</cp:lastModifiedBy>
  <cp:revision>4</cp:revision>
  <cp:lastPrinted>2020-01-31T23:31:00Z</cp:lastPrinted>
  <dcterms:created xsi:type="dcterms:W3CDTF">2019-02-11T19:42:00Z</dcterms:created>
  <dcterms:modified xsi:type="dcterms:W3CDTF">2020-12-14T18:57:00Z</dcterms:modified>
</cp:coreProperties>
</file>